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1F700D50" w14:textId="77777777" w:rsidR="00F010FF" w:rsidRDefault="00F010FF" w:rsidP="0085602B">
      <w:pPr>
        <w:spacing w:after="0" w:line="240" w:lineRule="auto"/>
        <w:jc w:val="center"/>
        <w:rPr>
          <w:rFonts w:ascii="Times New Roman" w:hAnsi="Times New Roman" w:cs="Times New Roman"/>
          <w:sz w:val="24"/>
          <w:szCs w:val="24"/>
        </w:rPr>
      </w:pPr>
    </w:p>
    <w:p w14:paraId="1CC72D94" w14:textId="77777777" w:rsidR="00B75EBA" w:rsidRPr="00B75EBA" w:rsidRDefault="00B75EBA" w:rsidP="00B75EBA">
      <w:pPr>
        <w:spacing w:after="0" w:line="240" w:lineRule="auto"/>
        <w:jc w:val="center"/>
        <w:rPr>
          <w:rFonts w:ascii="Times New Roman" w:hAnsi="Times New Roman" w:cs="Times New Roman"/>
          <w:b/>
          <w:bCs/>
          <w:sz w:val="24"/>
          <w:szCs w:val="24"/>
        </w:rPr>
      </w:pPr>
      <w:r w:rsidRPr="00B75EBA">
        <w:rPr>
          <w:rFonts w:ascii="Times New Roman" w:hAnsi="Times New Roman" w:cs="Times New Roman"/>
          <w:b/>
          <w:bCs/>
          <w:sz w:val="24"/>
          <w:szCs w:val="24"/>
        </w:rPr>
        <w:t>(Копия подготовлена для размещения в информационной системе в сфере закупок)</w:t>
      </w:r>
    </w:p>
    <w:p w14:paraId="6C840FFD" w14:textId="77777777" w:rsidR="00B75EBA" w:rsidRPr="00076B46" w:rsidRDefault="00B75EBA" w:rsidP="0085602B">
      <w:pPr>
        <w:spacing w:after="0" w:line="240" w:lineRule="auto"/>
        <w:jc w:val="center"/>
        <w:rPr>
          <w:rFonts w:ascii="Times New Roman" w:hAnsi="Times New Roman" w:cs="Times New Roman"/>
          <w:sz w:val="24"/>
          <w:szCs w:val="24"/>
        </w:rPr>
      </w:pPr>
    </w:p>
    <w:p w14:paraId="28BB6E7C" w14:textId="67CAAC30" w:rsidR="00F010FF" w:rsidRPr="00A346E1" w:rsidRDefault="00D238B0" w:rsidP="002D763D">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B75EBA">
        <w:rPr>
          <w:rFonts w:ascii="Times New Roman" w:hAnsi="Times New Roman" w:cs="Times New Roman"/>
          <w:sz w:val="24"/>
          <w:szCs w:val="24"/>
        </w:rPr>
        <w:t>19</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E95DEB">
        <w:rPr>
          <w:rFonts w:ascii="Times New Roman" w:hAnsi="Times New Roman" w:cs="Times New Roman"/>
          <w:sz w:val="24"/>
          <w:szCs w:val="24"/>
        </w:rPr>
        <w:t>ма</w:t>
      </w:r>
      <w:r w:rsidR="00F05055">
        <w:rPr>
          <w:rFonts w:ascii="Times New Roman" w:hAnsi="Times New Roman" w:cs="Times New Roman"/>
          <w:sz w:val="24"/>
          <w:szCs w:val="24"/>
        </w:rPr>
        <w:t>я</w:t>
      </w:r>
      <w:r w:rsidR="007F26B1">
        <w:rPr>
          <w:rFonts w:ascii="Times New Roman" w:hAnsi="Times New Roman" w:cs="Times New Roman"/>
          <w:sz w:val="24"/>
          <w:szCs w:val="24"/>
        </w:rPr>
        <w:t xml:space="preserve"> 202</w:t>
      </w:r>
      <w:r w:rsidR="00D63E73">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B75EBA">
        <w:rPr>
          <w:rFonts w:ascii="Times New Roman" w:hAnsi="Times New Roman" w:cs="Times New Roman"/>
          <w:sz w:val="24"/>
          <w:szCs w:val="24"/>
        </w:rPr>
        <w:t>464</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19DF433A" w14:textId="77777777" w:rsidR="001E70D8" w:rsidRDefault="00F347C3" w:rsidP="005859F0">
      <w:pPr>
        <w:spacing w:after="0" w:line="240" w:lineRule="auto"/>
        <w:jc w:val="center"/>
        <w:rPr>
          <w:rFonts w:ascii="Times New Roman" w:hAnsi="Times New Roman" w:cs="Times New Roman"/>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5859F0" w:rsidRPr="005859F0">
        <w:rPr>
          <w:rFonts w:ascii="Times New Roman" w:hAnsi="Times New Roman" w:cs="Times New Roman"/>
          <w:color w:val="000000"/>
          <w:sz w:val="24"/>
          <w:szCs w:val="24"/>
        </w:rPr>
        <w:t xml:space="preserve"> </w:t>
      </w:r>
      <w:r w:rsidR="005859F0" w:rsidRPr="00DF5656">
        <w:rPr>
          <w:rFonts w:ascii="Times New Roman" w:hAnsi="Times New Roman" w:cs="Times New Roman"/>
          <w:color w:val="000000"/>
          <w:sz w:val="24"/>
          <w:szCs w:val="24"/>
        </w:rPr>
        <w:t xml:space="preserve">комиссии </w:t>
      </w:r>
    </w:p>
    <w:p w14:paraId="62DADD41" w14:textId="38FBAD42" w:rsidR="005859F0" w:rsidRPr="00DF5656" w:rsidRDefault="004129F8" w:rsidP="005859F0">
      <w:pPr>
        <w:spacing w:after="0" w:line="240" w:lineRule="auto"/>
        <w:jc w:val="center"/>
        <w:rPr>
          <w:rFonts w:ascii="Times New Roman" w:hAnsi="Times New Roman" w:cs="Times New Roman"/>
          <w:b/>
          <w:bCs/>
          <w:color w:val="000000"/>
          <w:sz w:val="24"/>
          <w:szCs w:val="24"/>
        </w:rPr>
      </w:pPr>
      <w:r>
        <w:rPr>
          <w:rFonts w:ascii="Times New Roman" w:hAnsi="Times New Roman" w:cs="Times New Roman"/>
          <w:sz w:val="24"/>
          <w:szCs w:val="24"/>
        </w:rPr>
        <w:t xml:space="preserve">Министерства здравоохранения Приднестровской Молдавской Республики </w:t>
      </w:r>
      <w:r w:rsidR="00442BB2" w:rsidRPr="00DF5656">
        <w:rPr>
          <w:rFonts w:ascii="Times New Roman" w:hAnsi="Times New Roman" w:cs="Times New Roman"/>
          <w:color w:val="000000"/>
          <w:sz w:val="24"/>
          <w:szCs w:val="24"/>
        </w:rPr>
        <w:t xml:space="preserve">по осуществлению закупок </w:t>
      </w:r>
      <w:r w:rsidR="005859F0" w:rsidRPr="00DF5656">
        <w:rPr>
          <w:rFonts w:ascii="Times New Roman" w:hAnsi="Times New Roman" w:cs="Times New Roman"/>
          <w:color w:val="000000"/>
          <w:sz w:val="24"/>
          <w:szCs w:val="24"/>
        </w:rPr>
        <w:t>и ее членов</w:t>
      </w:r>
      <w:r>
        <w:rPr>
          <w:rFonts w:ascii="Times New Roman" w:hAnsi="Times New Roman" w:cs="Times New Roman"/>
          <w:color w:val="000000"/>
          <w:sz w:val="24"/>
          <w:szCs w:val="24"/>
        </w:rPr>
        <w:t>.</w:t>
      </w:r>
    </w:p>
    <w:p w14:paraId="648384B7" w14:textId="0166F07E" w:rsidR="00F347C3" w:rsidRPr="002D763D" w:rsidRDefault="00F347C3" w:rsidP="00AB073A">
      <w:pPr>
        <w:spacing w:after="0" w:line="240" w:lineRule="auto"/>
        <w:ind w:firstLine="567"/>
        <w:jc w:val="both"/>
        <w:rPr>
          <w:rFonts w:ascii="Times New Roman" w:hAnsi="Times New Roman" w:cs="Times New Roman"/>
          <w:sz w:val="24"/>
          <w:szCs w:val="24"/>
        </w:rPr>
      </w:pPr>
    </w:p>
    <w:p w14:paraId="35F3CF80" w14:textId="58AF9CBC" w:rsidR="00CA0F64" w:rsidRPr="00A346E1" w:rsidRDefault="0064703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 xml:space="preserve">от 10 декабря </w:t>
      </w:r>
      <w:r w:rsidR="00D05FAD">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D05FAD">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 21-3), </w:t>
      </w:r>
      <w:r w:rsidR="00EE50CC" w:rsidRPr="00A346E1">
        <w:rPr>
          <w:rFonts w:ascii="Times New Roman" w:eastAsia="Times New Roman" w:hAnsi="Times New Roman" w:cs="Times New Roman"/>
          <w:sz w:val="24"/>
          <w:szCs w:val="24"/>
        </w:rPr>
        <w:t>от 30 июля 2021 года №</w:t>
      </w:r>
      <w:r w:rsidR="00B162C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B162C1">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D05FAD">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 (САЗ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B162C1">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D05FAD">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B162C1">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B162C1">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B162C1">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B162C1">
        <w:rPr>
          <w:rFonts w:ascii="Times New Roman" w:hAnsi="Times New Roman" w:cs="Times New Roman"/>
          <w:sz w:val="24"/>
          <w:szCs w:val="24"/>
        </w:rPr>
        <w:t> </w:t>
      </w:r>
      <w:r w:rsidR="00A346E1" w:rsidRPr="00A346E1">
        <w:rPr>
          <w:rFonts w:ascii="Times New Roman" w:hAnsi="Times New Roman" w:cs="Times New Roman"/>
          <w:sz w:val="24"/>
          <w:szCs w:val="24"/>
        </w:rPr>
        <w:t xml:space="preserve">212 (САЗ 26), </w:t>
      </w:r>
      <w:r w:rsidR="00E239D3" w:rsidRPr="00E239D3">
        <w:rPr>
          <w:rFonts w:ascii="Times New Roman" w:hAnsi="Times New Roman" w:cs="Times New Roman"/>
          <w:sz w:val="24"/>
          <w:szCs w:val="24"/>
        </w:rPr>
        <w:t>от 4 июня 2024 года № 273 (САЗ 24-24), от 26 августа 2024 года № 392 (САЗ 24-36)</w:t>
      </w:r>
      <w:r w:rsidR="00E239D3">
        <w:rPr>
          <w:rFonts w:ascii="Times New Roman" w:hAnsi="Times New Roman" w:cs="Times New Roman"/>
          <w:sz w:val="24"/>
          <w:szCs w:val="24"/>
        </w:rPr>
        <w:t xml:space="preserve">,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E239D3" w:rsidRPr="00E239D3">
        <w:rPr>
          <w:rFonts w:ascii="Times New Roman" w:eastAsia="SimSun" w:hAnsi="Times New Roman" w:cs="Times New Roman"/>
          <w:color w:val="000000"/>
          <w:sz w:val="24"/>
          <w:szCs w:val="24"/>
        </w:rPr>
        <w:t xml:space="preserve"> </w:t>
      </w:r>
      <w:r w:rsidR="00E239D3" w:rsidRPr="00E239D3">
        <w:rPr>
          <w:rFonts w:ascii="Times New Roman" w:hAnsi="Times New Roman" w:cs="Times New Roman"/>
          <w:color w:val="000000"/>
          <w:sz w:val="24"/>
          <w:szCs w:val="24"/>
        </w:rPr>
        <w:t xml:space="preserve">с изменениями и дополнением, внесенным Постановлением Правительства Приднестровской Молдавской Республики от 20 мая 2024 года № 233 </w:t>
      </w:r>
      <w:r w:rsidR="00E95DEB">
        <w:rPr>
          <w:rFonts w:ascii="Times New Roman" w:hAnsi="Times New Roman" w:cs="Times New Roman"/>
          <w:color w:val="000000"/>
          <w:sz w:val="24"/>
          <w:szCs w:val="24"/>
        </w:rPr>
        <w:br/>
      </w:r>
      <w:r w:rsidR="00E239D3" w:rsidRPr="00E239D3">
        <w:rPr>
          <w:rFonts w:ascii="Times New Roman" w:hAnsi="Times New Roman" w:cs="Times New Roman"/>
          <w:color w:val="000000"/>
          <w:sz w:val="24"/>
          <w:szCs w:val="24"/>
        </w:rPr>
        <w:t>(САЗ 24-22)</w:t>
      </w:r>
      <w:r w:rsidR="00F347C3" w:rsidRPr="00A346E1">
        <w:rPr>
          <w:rFonts w:ascii="Times New Roman" w:hAnsi="Times New Roman" w:cs="Times New Roman"/>
          <w:color w:val="000000"/>
          <w:sz w:val="24"/>
          <w:szCs w:val="24"/>
        </w:rPr>
        <w:t>,</w:t>
      </w:r>
      <w:r w:rsidR="00CA0F64" w:rsidRPr="00A346E1">
        <w:rPr>
          <w:rFonts w:ascii="Times New Roman" w:hAnsi="Times New Roman" w:cs="Times New Roman"/>
          <w:sz w:val="24"/>
          <w:szCs w:val="24"/>
        </w:rPr>
        <w:t xml:space="preserve"> </w:t>
      </w:r>
      <w:r w:rsidR="00B162C1" w:rsidRPr="009543ED">
        <w:rPr>
          <w:rFonts w:ascii="Times New Roman" w:hAnsi="Times New Roman" w:cs="Times New Roman"/>
          <w:color w:val="000000" w:themeColor="text1"/>
          <w:sz w:val="24"/>
          <w:szCs w:val="24"/>
        </w:rPr>
        <w:t xml:space="preserve">на основании </w:t>
      </w:r>
      <w:r w:rsidR="00B162C1">
        <w:rPr>
          <w:rFonts w:ascii="Times New Roman" w:hAnsi="Times New Roman" w:cs="Times New Roman"/>
          <w:color w:val="000000" w:themeColor="text1"/>
          <w:sz w:val="24"/>
          <w:szCs w:val="24"/>
        </w:rPr>
        <w:t>обращения</w:t>
      </w:r>
      <w:r w:rsidR="004129F8">
        <w:rPr>
          <w:rFonts w:ascii="Times New Roman" w:hAnsi="Times New Roman" w:cs="Times New Roman"/>
          <w:color w:val="000000" w:themeColor="text1"/>
          <w:sz w:val="24"/>
          <w:szCs w:val="24"/>
        </w:rPr>
        <w:t xml:space="preserve"> ГУП «Медицинский центр «</w:t>
      </w:r>
      <w:proofErr w:type="spellStart"/>
      <w:r w:rsidR="004129F8">
        <w:rPr>
          <w:rFonts w:ascii="Times New Roman" w:hAnsi="Times New Roman" w:cs="Times New Roman"/>
          <w:color w:val="000000" w:themeColor="text1"/>
          <w:sz w:val="24"/>
          <w:szCs w:val="24"/>
        </w:rPr>
        <w:t>ТираМед</w:t>
      </w:r>
      <w:proofErr w:type="spellEnd"/>
      <w:r w:rsidR="004129F8">
        <w:rPr>
          <w:rFonts w:ascii="Times New Roman" w:hAnsi="Times New Roman" w:cs="Times New Roman"/>
          <w:color w:val="000000" w:themeColor="text1"/>
          <w:sz w:val="24"/>
          <w:szCs w:val="24"/>
        </w:rPr>
        <w:t>»</w:t>
      </w:r>
      <w:r w:rsidR="00E239D3" w:rsidRPr="00E239D3">
        <w:rPr>
          <w:rFonts w:ascii="Times New Roman" w:hAnsi="Times New Roman" w:cs="Times New Roman"/>
          <w:sz w:val="24"/>
          <w:szCs w:val="24"/>
        </w:rPr>
        <w:t>, представленно</w:t>
      </w:r>
      <w:r w:rsidR="001E70D8">
        <w:rPr>
          <w:rFonts w:ascii="Times New Roman" w:hAnsi="Times New Roman" w:cs="Times New Roman"/>
          <w:sz w:val="24"/>
          <w:szCs w:val="24"/>
        </w:rPr>
        <w:t>го</w:t>
      </w:r>
      <w:r w:rsidR="00E239D3" w:rsidRPr="00E239D3">
        <w:rPr>
          <w:rFonts w:ascii="Times New Roman" w:hAnsi="Times New Roman" w:cs="Times New Roman"/>
          <w:sz w:val="24"/>
          <w:szCs w:val="24"/>
        </w:rPr>
        <w:t xml:space="preserve"> письмом от </w:t>
      </w:r>
      <w:r w:rsidR="004129F8">
        <w:rPr>
          <w:rFonts w:ascii="Times New Roman" w:hAnsi="Times New Roman" w:cs="Times New Roman"/>
          <w:sz w:val="24"/>
          <w:szCs w:val="24"/>
        </w:rPr>
        <w:t>14 мая 2025</w:t>
      </w:r>
      <w:r w:rsidR="00E239D3" w:rsidRPr="00E239D3">
        <w:rPr>
          <w:rFonts w:ascii="Times New Roman" w:hAnsi="Times New Roman" w:cs="Times New Roman"/>
          <w:sz w:val="24"/>
          <w:szCs w:val="24"/>
        </w:rPr>
        <w:t xml:space="preserve"> года исх. № </w:t>
      </w:r>
      <w:r w:rsidR="004129F8">
        <w:rPr>
          <w:rFonts w:ascii="Times New Roman" w:hAnsi="Times New Roman" w:cs="Times New Roman"/>
          <w:sz w:val="24"/>
          <w:szCs w:val="24"/>
        </w:rPr>
        <w:t>01-04/361</w:t>
      </w:r>
      <w:r w:rsidR="00B162C1">
        <w:rPr>
          <w:rFonts w:ascii="Times New Roman" w:hAnsi="Times New Roman" w:cs="Times New Roman"/>
          <w:color w:val="000000" w:themeColor="text1"/>
          <w:sz w:val="24"/>
          <w:szCs w:val="24"/>
        </w:rPr>
        <w:t xml:space="preserve"> </w:t>
      </w:r>
      <w:r w:rsidR="00CA0F64" w:rsidRPr="00A346E1">
        <w:rPr>
          <w:rFonts w:ascii="Times New Roman" w:hAnsi="Times New Roman" w:cs="Times New Roman"/>
          <w:color w:val="000000"/>
          <w:sz w:val="24"/>
          <w:szCs w:val="24"/>
        </w:rPr>
        <w:t>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AB073A">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AB073A">
      <w:pPr>
        <w:spacing w:after="0" w:line="240" w:lineRule="auto"/>
        <w:ind w:firstLine="567"/>
        <w:jc w:val="both"/>
        <w:rPr>
          <w:rFonts w:ascii="Times New Roman" w:hAnsi="Times New Roman" w:cs="Times New Roman"/>
          <w:sz w:val="16"/>
          <w:szCs w:val="16"/>
        </w:rPr>
      </w:pPr>
    </w:p>
    <w:p w14:paraId="0169442E" w14:textId="0B27CC0A" w:rsidR="005E56A2" w:rsidRPr="00A346E1" w:rsidRDefault="002C0B40" w:rsidP="00AB073A">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B75EBA">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033B40" w:rsidRPr="00033B40">
        <w:rPr>
          <w:rFonts w:ascii="Times New Roman" w:hAnsi="Times New Roman" w:cs="Times New Roman"/>
          <w:color w:val="000000"/>
          <w:sz w:val="24"/>
          <w:szCs w:val="24"/>
        </w:rPr>
        <w:t xml:space="preserve">комиссии </w:t>
      </w:r>
      <w:r w:rsidR="004129F8">
        <w:rPr>
          <w:rFonts w:ascii="Times New Roman" w:hAnsi="Times New Roman" w:cs="Times New Roman"/>
          <w:sz w:val="24"/>
          <w:szCs w:val="24"/>
        </w:rPr>
        <w:t xml:space="preserve">Министерства здравоохранения Приднестровской Молдавской Республики </w:t>
      </w:r>
      <w:r w:rsidR="00442BB2" w:rsidRPr="00033B40">
        <w:rPr>
          <w:rFonts w:ascii="Times New Roman" w:hAnsi="Times New Roman" w:cs="Times New Roman"/>
          <w:color w:val="000000"/>
          <w:sz w:val="24"/>
          <w:szCs w:val="24"/>
        </w:rPr>
        <w:t xml:space="preserve">по осуществлению закупок </w:t>
      </w:r>
      <w:r w:rsidR="00033B40" w:rsidRPr="00033B40">
        <w:rPr>
          <w:rFonts w:ascii="Times New Roman" w:hAnsi="Times New Roman" w:cs="Times New Roman"/>
          <w:color w:val="000000"/>
          <w:sz w:val="24"/>
          <w:szCs w:val="24"/>
        </w:rPr>
        <w:t>и её членов</w:t>
      </w:r>
      <w:r w:rsidR="00127F5E" w:rsidRPr="00033B40">
        <w:rPr>
          <w:rFonts w:ascii="Times New Roman" w:hAnsi="Times New Roman" w:cs="Times New Roman"/>
          <w:color w:val="000000"/>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4129F8">
        <w:rPr>
          <w:rFonts w:ascii="Times New Roman" w:hAnsi="Times New Roman" w:cs="Times New Roman"/>
          <w:sz w:val="24"/>
          <w:szCs w:val="24"/>
        </w:rPr>
        <w:t>г. Тирасполь, пер. Днестровский, 3</w:t>
      </w:r>
      <w:r w:rsidR="005E56A2" w:rsidRPr="00033B40">
        <w:rPr>
          <w:rFonts w:ascii="Times New Roman" w:hAnsi="Times New Roman" w:cs="Times New Roman"/>
          <w:sz w:val="24"/>
          <w:szCs w:val="24"/>
        </w:rPr>
        <w:t>).</w:t>
      </w:r>
    </w:p>
    <w:p w14:paraId="3E6958A0" w14:textId="12F85070" w:rsidR="005E56A2" w:rsidRPr="00A346E1" w:rsidRDefault="005E56A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lastRenderedPageBreak/>
        <w:t xml:space="preserve">2. Провести </w:t>
      </w:r>
      <w:r w:rsidR="00E25818">
        <w:rPr>
          <w:rFonts w:ascii="Times New Roman" w:hAnsi="Times New Roman" w:cs="Times New Roman"/>
          <w:color w:val="000000"/>
          <w:sz w:val="24"/>
          <w:szCs w:val="24"/>
        </w:rPr>
        <w:t xml:space="preserve">внеплановое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е</w:t>
      </w:r>
      <w:r w:rsidR="00E633C8" w:rsidRPr="00E633C8">
        <w:rPr>
          <w:rFonts w:ascii="Times New Roman" w:hAnsi="Times New Roman" w:cs="Times New Roman"/>
          <w:sz w:val="24"/>
          <w:szCs w:val="24"/>
        </w:rPr>
        <w:t xml:space="preserve"> </w:t>
      </w:r>
      <w:r w:rsidRPr="00A346E1">
        <w:rPr>
          <w:rFonts w:ascii="Times New Roman" w:hAnsi="Times New Roman" w:cs="Times New Roman"/>
          <w:color w:val="000000"/>
          <w:sz w:val="24"/>
          <w:szCs w:val="24"/>
        </w:rPr>
        <w:t xml:space="preserve">контрольное мероприятие в период с </w:t>
      </w:r>
      <w:r w:rsidR="004129F8">
        <w:rPr>
          <w:rFonts w:ascii="Times New Roman" w:hAnsi="Times New Roman" w:cs="Times New Roman"/>
          <w:color w:val="000000"/>
          <w:sz w:val="24"/>
          <w:szCs w:val="24"/>
        </w:rPr>
        <w:t>19</w:t>
      </w:r>
      <w:r w:rsidR="001E70D8">
        <w:rPr>
          <w:rFonts w:ascii="Times New Roman" w:hAnsi="Times New Roman" w:cs="Times New Roman"/>
          <w:color w:val="000000"/>
          <w:sz w:val="24"/>
          <w:szCs w:val="24"/>
        </w:rPr>
        <w:t xml:space="preserve"> </w:t>
      </w:r>
      <w:r w:rsidR="004129F8">
        <w:rPr>
          <w:rFonts w:ascii="Times New Roman" w:hAnsi="Times New Roman" w:cs="Times New Roman"/>
          <w:color w:val="000000"/>
          <w:sz w:val="24"/>
          <w:szCs w:val="24"/>
        </w:rPr>
        <w:t>мая</w:t>
      </w:r>
      <w:r w:rsidRPr="00A346E1">
        <w:rPr>
          <w:rFonts w:ascii="Times New Roman" w:hAnsi="Times New Roman" w:cs="Times New Roman"/>
          <w:color w:val="000000"/>
          <w:sz w:val="24"/>
          <w:szCs w:val="24"/>
        </w:rPr>
        <w:t xml:space="preserve"> 202</w:t>
      </w:r>
      <w:r w:rsidR="00B259AD">
        <w:rPr>
          <w:rFonts w:ascii="Times New Roman" w:hAnsi="Times New Roman" w:cs="Times New Roman"/>
          <w:color w:val="000000"/>
          <w:sz w:val="24"/>
          <w:szCs w:val="24"/>
        </w:rPr>
        <w:t>5</w:t>
      </w:r>
      <w:r w:rsidRPr="00A346E1">
        <w:rPr>
          <w:rFonts w:ascii="Times New Roman" w:hAnsi="Times New Roman" w:cs="Times New Roman"/>
          <w:color w:val="000000"/>
          <w:sz w:val="24"/>
          <w:szCs w:val="24"/>
        </w:rPr>
        <w:t xml:space="preserve"> года по </w:t>
      </w:r>
      <w:r w:rsidR="004129F8">
        <w:rPr>
          <w:rFonts w:ascii="Times New Roman" w:hAnsi="Times New Roman" w:cs="Times New Roman"/>
          <w:color w:val="000000"/>
          <w:sz w:val="24"/>
          <w:szCs w:val="24"/>
        </w:rPr>
        <w:t>30</w:t>
      </w:r>
      <w:r w:rsidR="007F26B1" w:rsidRPr="00A346E1">
        <w:rPr>
          <w:rFonts w:ascii="Times New Roman" w:hAnsi="Times New Roman" w:cs="Times New Roman"/>
          <w:color w:val="000000"/>
          <w:sz w:val="24"/>
          <w:szCs w:val="24"/>
        </w:rPr>
        <w:t xml:space="preserve"> </w:t>
      </w:r>
      <w:r w:rsidR="004129F8">
        <w:rPr>
          <w:rFonts w:ascii="Times New Roman" w:hAnsi="Times New Roman" w:cs="Times New Roman"/>
          <w:color w:val="000000"/>
          <w:sz w:val="24"/>
          <w:szCs w:val="24"/>
        </w:rPr>
        <w:t>мая</w:t>
      </w:r>
      <w:r w:rsidR="007F26B1" w:rsidRPr="00A346E1">
        <w:rPr>
          <w:rFonts w:ascii="Times New Roman" w:hAnsi="Times New Roman" w:cs="Times New Roman"/>
          <w:color w:val="000000"/>
          <w:sz w:val="24"/>
          <w:szCs w:val="24"/>
        </w:rPr>
        <w:t xml:space="preserve"> 202</w:t>
      </w:r>
      <w:r w:rsidR="00B259AD">
        <w:rPr>
          <w:rFonts w:ascii="Times New Roman" w:hAnsi="Times New Roman" w:cs="Times New Roman"/>
          <w:color w:val="000000"/>
          <w:sz w:val="24"/>
          <w:szCs w:val="24"/>
        </w:rPr>
        <w:t>5</w:t>
      </w:r>
      <w:r w:rsidRPr="00A346E1">
        <w:rPr>
          <w:rFonts w:ascii="Times New Roman" w:hAnsi="Times New Roman" w:cs="Times New Roman"/>
          <w:color w:val="000000"/>
          <w:sz w:val="24"/>
          <w:szCs w:val="24"/>
        </w:rPr>
        <w:t xml:space="preserve"> года.</w:t>
      </w:r>
    </w:p>
    <w:p w14:paraId="563B519C" w14:textId="2E0F2822" w:rsidR="00230A75" w:rsidRPr="00230A75" w:rsidRDefault="00FF2A35" w:rsidP="00230A75">
      <w:pPr>
        <w:spacing w:after="0" w:line="240" w:lineRule="auto"/>
        <w:ind w:firstLine="567"/>
        <w:jc w:val="both"/>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го</w:t>
      </w:r>
      <w:r w:rsidR="00E633C8" w:rsidRPr="00995E21">
        <w:rPr>
          <w:rFonts w:ascii="Times New Roman" w:hAnsi="Times New Roman" w:cs="Times New Roman"/>
          <w:sz w:val="24"/>
          <w:szCs w:val="24"/>
        </w:rPr>
        <w:t xml:space="preserve"> </w:t>
      </w:r>
      <w:r w:rsidR="00033B40" w:rsidRPr="00995E21">
        <w:rPr>
          <w:rFonts w:ascii="Times New Roman" w:hAnsi="Times New Roman" w:cs="Times New Roman"/>
          <w:sz w:val="24"/>
          <w:szCs w:val="24"/>
        </w:rPr>
        <w:t xml:space="preserve">контрольного мероприятия осуществление контроля за соблюдением </w:t>
      </w:r>
      <w:r w:rsidR="00033B40" w:rsidRPr="007D3EA4">
        <w:rPr>
          <w:rFonts w:ascii="Times New Roman" w:hAnsi="Times New Roman" w:cs="Times New Roman"/>
          <w:color w:val="000000"/>
          <w:sz w:val="24"/>
          <w:szCs w:val="24"/>
        </w:rPr>
        <w:t xml:space="preserve">комиссией </w:t>
      </w:r>
      <w:r w:rsidR="004129F8">
        <w:rPr>
          <w:rFonts w:ascii="Times New Roman" w:hAnsi="Times New Roman" w:cs="Times New Roman"/>
          <w:sz w:val="24"/>
          <w:szCs w:val="24"/>
        </w:rPr>
        <w:t xml:space="preserve">Министерства здравоохранения Приднестровской Молдавской Республики </w:t>
      </w:r>
      <w:r w:rsidR="00442BB2" w:rsidRPr="007D3EA4">
        <w:rPr>
          <w:rFonts w:ascii="Times New Roman" w:hAnsi="Times New Roman" w:cs="Times New Roman"/>
          <w:color w:val="000000"/>
          <w:sz w:val="24"/>
          <w:szCs w:val="24"/>
        </w:rPr>
        <w:t>по осуществлению закупок</w:t>
      </w:r>
      <w:r w:rsidR="00442BB2" w:rsidRPr="005859F0">
        <w:rPr>
          <w:rFonts w:ascii="Times New Roman" w:hAnsi="Times New Roman" w:cs="Times New Roman"/>
          <w:color w:val="000000"/>
          <w:sz w:val="24"/>
          <w:szCs w:val="24"/>
        </w:rPr>
        <w:t xml:space="preserve"> </w:t>
      </w:r>
      <w:r w:rsidR="00033B40" w:rsidRPr="007D3EA4">
        <w:rPr>
          <w:rFonts w:ascii="Times New Roman" w:hAnsi="Times New Roman" w:cs="Times New Roman"/>
          <w:color w:val="000000"/>
          <w:sz w:val="24"/>
          <w:szCs w:val="24"/>
        </w:rPr>
        <w:t xml:space="preserve">и ее членами законодательства Приднестровской Молдавской Республики </w:t>
      </w:r>
      <w:r w:rsidR="00033B40" w:rsidRPr="006A6B4A">
        <w:rPr>
          <w:rStyle w:val="ab"/>
          <w:rFonts w:ascii="Times New Roman" w:hAnsi="Times New Roman" w:cs="Times New Roman"/>
          <w:color w:val="auto"/>
          <w:sz w:val="24"/>
          <w:szCs w:val="24"/>
          <w:u w:val="none"/>
        </w:rPr>
        <w:t>в сфере закупок</w:t>
      </w:r>
      <w:r w:rsidR="00033B40" w:rsidRPr="0079394B">
        <w:rPr>
          <w:rStyle w:val="ab"/>
          <w:rFonts w:ascii="Times New Roman" w:hAnsi="Times New Roman" w:cs="Times New Roman"/>
          <w:color w:val="auto"/>
          <w:sz w:val="24"/>
          <w:szCs w:val="24"/>
          <w:u w:val="none"/>
        </w:rPr>
        <w:t xml:space="preserve"> </w:t>
      </w:r>
      <w:bookmarkStart w:id="0" w:name="_Hlk134101970"/>
      <w:r w:rsidR="00033B40" w:rsidRPr="0079394B">
        <w:rPr>
          <w:rFonts w:ascii="Times New Roman" w:hAnsi="Times New Roman" w:cs="Times New Roman"/>
          <w:color w:val="000000"/>
          <w:sz w:val="24"/>
          <w:szCs w:val="24"/>
        </w:rPr>
        <w:t xml:space="preserve">в ходе проведения </w:t>
      </w:r>
      <w:r w:rsidR="001E70D8">
        <w:rPr>
          <w:rFonts w:ascii="Times New Roman" w:hAnsi="Times New Roman" w:cs="Times New Roman"/>
          <w:color w:val="000000"/>
          <w:sz w:val="24"/>
          <w:szCs w:val="24"/>
        </w:rPr>
        <w:t>открытого</w:t>
      </w:r>
      <w:r w:rsidR="00BB082B">
        <w:rPr>
          <w:rFonts w:ascii="Times New Roman" w:hAnsi="Times New Roman" w:cs="Times New Roman"/>
          <w:color w:val="000000"/>
          <w:sz w:val="24"/>
          <w:szCs w:val="24"/>
        </w:rPr>
        <w:t xml:space="preserve"> </w:t>
      </w:r>
      <w:bookmarkStart w:id="1" w:name="_Hlk152233602"/>
      <w:r w:rsidR="00BB082B">
        <w:rPr>
          <w:rFonts w:ascii="Times New Roman" w:hAnsi="Times New Roman" w:cs="Times New Roman"/>
          <w:color w:val="000000"/>
          <w:sz w:val="24"/>
          <w:szCs w:val="24"/>
        </w:rPr>
        <w:t>аукцион</w:t>
      </w:r>
      <w:r w:rsidR="00FB12A8">
        <w:rPr>
          <w:rFonts w:ascii="Times New Roman" w:hAnsi="Times New Roman" w:cs="Times New Roman"/>
          <w:color w:val="000000"/>
          <w:sz w:val="24"/>
          <w:szCs w:val="24"/>
        </w:rPr>
        <w:t>а</w:t>
      </w:r>
      <w:r w:rsidR="00033B40" w:rsidRPr="0079394B">
        <w:rPr>
          <w:rFonts w:ascii="Times New Roman" w:hAnsi="Times New Roman" w:cs="Times New Roman"/>
          <w:color w:val="000000"/>
          <w:sz w:val="24"/>
          <w:szCs w:val="24"/>
        </w:rPr>
        <w:t xml:space="preserve"> </w:t>
      </w:r>
      <w:bookmarkStart w:id="2" w:name="_Hlk134101600"/>
      <w:r w:rsidR="00FB12A8" w:rsidRPr="00FB12A8">
        <w:rPr>
          <w:rFonts w:ascii="Times New Roman" w:hAnsi="Times New Roman" w:cs="Times New Roman"/>
          <w:sz w:val="24"/>
          <w:szCs w:val="24"/>
        </w:rPr>
        <w:t>по закупке № </w:t>
      </w:r>
      <w:r w:rsidR="002E68E1">
        <w:rPr>
          <w:rFonts w:ascii="Times New Roman" w:hAnsi="Times New Roman" w:cs="Times New Roman"/>
          <w:sz w:val="24"/>
          <w:szCs w:val="24"/>
        </w:rPr>
        <w:t>105</w:t>
      </w:r>
      <w:r w:rsidR="00230A75" w:rsidRPr="00230A75">
        <w:rPr>
          <w:rFonts w:ascii="Times New Roman" w:hAnsi="Times New Roman" w:cs="Times New Roman"/>
          <w:sz w:val="24"/>
          <w:szCs w:val="24"/>
        </w:rPr>
        <w:t>,</w:t>
      </w:r>
      <w:r w:rsidR="00230A75">
        <w:rPr>
          <w:rFonts w:ascii="Times New Roman" w:hAnsi="Times New Roman" w:cs="Times New Roman"/>
          <w:sz w:val="24"/>
          <w:szCs w:val="24"/>
        </w:rPr>
        <w:t xml:space="preserve"> лот №</w:t>
      </w:r>
      <w:r w:rsidR="008F31CA">
        <w:rPr>
          <w:rFonts w:ascii="Times New Roman" w:hAnsi="Times New Roman" w:cs="Times New Roman"/>
          <w:sz w:val="24"/>
          <w:szCs w:val="24"/>
        </w:rPr>
        <w:t> </w:t>
      </w:r>
      <w:r w:rsidR="002E68E1">
        <w:rPr>
          <w:rFonts w:ascii="Times New Roman" w:hAnsi="Times New Roman" w:cs="Times New Roman"/>
          <w:sz w:val="24"/>
          <w:szCs w:val="24"/>
        </w:rPr>
        <w:t>31</w:t>
      </w:r>
      <w:r w:rsidR="00230A75">
        <w:rPr>
          <w:rFonts w:ascii="Times New Roman" w:hAnsi="Times New Roman" w:cs="Times New Roman"/>
          <w:sz w:val="24"/>
          <w:szCs w:val="24"/>
        </w:rPr>
        <w:t xml:space="preserve"> </w:t>
      </w:r>
      <w:r w:rsidR="00BF29DD">
        <w:rPr>
          <w:rFonts w:ascii="Times New Roman" w:hAnsi="Times New Roman" w:cs="Times New Roman"/>
          <w:sz w:val="24"/>
          <w:szCs w:val="24"/>
        </w:rPr>
        <w:t>(</w:t>
      </w:r>
      <w:r w:rsidR="00FB12A8" w:rsidRPr="00FB12A8">
        <w:rPr>
          <w:rFonts w:ascii="Times New Roman" w:hAnsi="Times New Roman" w:cs="Times New Roman"/>
          <w:sz w:val="24"/>
          <w:szCs w:val="24"/>
        </w:rPr>
        <w:t>предмет закупки</w:t>
      </w:r>
      <w:r w:rsidR="00FB12A8" w:rsidRPr="00CF4144">
        <w:rPr>
          <w:rFonts w:ascii="Times New Roman" w:hAnsi="Times New Roman" w:cs="Times New Roman"/>
          <w:sz w:val="24"/>
          <w:szCs w:val="24"/>
        </w:rPr>
        <w:t xml:space="preserve"> </w:t>
      </w:r>
      <w:bookmarkEnd w:id="0"/>
      <w:bookmarkEnd w:id="1"/>
      <w:bookmarkEnd w:id="2"/>
      <w:r w:rsidR="0069099F">
        <w:rPr>
          <w:rFonts w:ascii="Times New Roman" w:hAnsi="Times New Roman" w:cs="Times New Roman"/>
          <w:sz w:val="24"/>
          <w:szCs w:val="24"/>
        </w:rPr>
        <w:t>«</w:t>
      </w:r>
      <w:r w:rsidR="002E68E1">
        <w:rPr>
          <w:rFonts w:ascii="Times New Roman" w:hAnsi="Times New Roman" w:cs="Times New Roman"/>
          <w:sz w:val="24"/>
          <w:szCs w:val="24"/>
        </w:rPr>
        <w:t xml:space="preserve">лекарственный препарат </w:t>
      </w:r>
      <w:proofErr w:type="spellStart"/>
      <w:r w:rsidR="002E68E1">
        <w:rPr>
          <w:rFonts w:ascii="Times New Roman" w:hAnsi="Times New Roman" w:cs="Times New Roman"/>
          <w:sz w:val="24"/>
          <w:szCs w:val="24"/>
        </w:rPr>
        <w:t>Клопидогрел</w:t>
      </w:r>
      <w:proofErr w:type="spellEnd"/>
      <w:r w:rsidR="002E68E1" w:rsidRPr="002E68E1">
        <w:rPr>
          <w:rFonts w:ascii="Times New Roman" w:hAnsi="Times New Roman" w:cs="Times New Roman"/>
          <w:sz w:val="24"/>
          <w:szCs w:val="24"/>
        </w:rPr>
        <w:t xml:space="preserve"> </w:t>
      </w:r>
      <w:r w:rsidR="002E68E1">
        <w:rPr>
          <w:rFonts w:ascii="Times New Roman" w:hAnsi="Times New Roman" w:cs="Times New Roman"/>
          <w:sz w:val="24"/>
          <w:szCs w:val="24"/>
        </w:rPr>
        <w:t>(производство</w:t>
      </w:r>
      <w:r w:rsidR="002E68E1" w:rsidRPr="002E68E1">
        <w:rPr>
          <w:rFonts w:ascii="Times New Roman" w:hAnsi="Times New Roman" w:cs="Times New Roman"/>
          <w:sz w:val="24"/>
          <w:szCs w:val="24"/>
        </w:rPr>
        <w:t xml:space="preserve"> </w:t>
      </w:r>
      <w:r w:rsidR="002E68E1">
        <w:rPr>
          <w:rFonts w:ascii="Times New Roman" w:hAnsi="Times New Roman" w:cs="Times New Roman"/>
          <w:sz w:val="24"/>
          <w:szCs w:val="24"/>
          <w:lang w:val="en-US"/>
        </w:rPr>
        <w:t>Sanofi</w:t>
      </w:r>
      <w:r w:rsidR="000C3378" w:rsidRPr="000C3378">
        <w:rPr>
          <w:rFonts w:ascii="Times New Roman" w:hAnsi="Times New Roman" w:cs="Times New Roman"/>
          <w:sz w:val="24"/>
          <w:szCs w:val="24"/>
        </w:rPr>
        <w:t xml:space="preserve"> </w:t>
      </w:r>
      <w:r w:rsidR="000C3378">
        <w:rPr>
          <w:rFonts w:ascii="Times New Roman" w:hAnsi="Times New Roman" w:cs="Times New Roman"/>
          <w:sz w:val="24"/>
          <w:szCs w:val="24"/>
          <w:lang w:val="en-US"/>
        </w:rPr>
        <w:t>Winthrop</w:t>
      </w:r>
      <w:r w:rsidR="000C3378" w:rsidRPr="000C3378">
        <w:rPr>
          <w:rFonts w:ascii="Times New Roman" w:hAnsi="Times New Roman" w:cs="Times New Roman"/>
          <w:sz w:val="24"/>
          <w:szCs w:val="24"/>
        </w:rPr>
        <w:t xml:space="preserve"> </w:t>
      </w:r>
      <w:r w:rsidR="000C3378">
        <w:rPr>
          <w:rFonts w:ascii="Times New Roman" w:hAnsi="Times New Roman" w:cs="Times New Roman"/>
          <w:sz w:val="24"/>
          <w:szCs w:val="24"/>
          <w:lang w:val="en-US"/>
        </w:rPr>
        <w:t>Industrie</w:t>
      </w:r>
      <w:r w:rsidR="00CF4144" w:rsidRPr="00CF4144">
        <w:rPr>
          <w:rFonts w:ascii="Times New Roman" w:hAnsi="Times New Roman" w:cs="Times New Roman"/>
          <w:sz w:val="24"/>
          <w:szCs w:val="24"/>
        </w:rPr>
        <w:t>)</w:t>
      </w:r>
      <w:r w:rsidR="0069099F">
        <w:rPr>
          <w:rFonts w:ascii="Times New Roman" w:hAnsi="Times New Roman" w:cs="Times New Roman"/>
          <w:sz w:val="24"/>
          <w:szCs w:val="24"/>
        </w:rPr>
        <w:t>»</w:t>
      </w:r>
      <w:r w:rsidR="001F3315">
        <w:rPr>
          <w:rFonts w:ascii="Times New Roman" w:hAnsi="Times New Roman" w:cs="Times New Roman"/>
          <w:sz w:val="24"/>
          <w:szCs w:val="24"/>
        </w:rPr>
        <w:t>,</w:t>
      </w:r>
      <w:r w:rsidR="00CF4144" w:rsidRPr="00CF4144">
        <w:rPr>
          <w:rFonts w:ascii="Times New Roman" w:hAnsi="Times New Roman" w:cs="Times New Roman"/>
          <w:sz w:val="24"/>
          <w:szCs w:val="24"/>
        </w:rPr>
        <w:t xml:space="preserve"> размещенной по электронному адресу:</w:t>
      </w:r>
      <w:r w:rsidR="000C3378" w:rsidRPr="000C3378">
        <w:t xml:space="preserve"> </w:t>
      </w:r>
      <w:hyperlink r:id="rId7" w:history="1">
        <w:r w:rsidR="000C3378" w:rsidRPr="00D536D8">
          <w:rPr>
            <w:rStyle w:val="ab"/>
            <w:rFonts w:ascii="Times New Roman" w:hAnsi="Times New Roman" w:cs="Times New Roman"/>
            <w:sz w:val="24"/>
            <w:szCs w:val="24"/>
          </w:rPr>
          <w:t>https://zakupki.gospmr.org/purchase/?id=9198</w:t>
        </w:r>
      </w:hyperlink>
      <w:r w:rsidR="000C3378" w:rsidRPr="000C3378">
        <w:rPr>
          <w:rFonts w:ascii="Times New Roman" w:hAnsi="Times New Roman" w:cs="Times New Roman"/>
          <w:sz w:val="24"/>
          <w:szCs w:val="24"/>
        </w:rPr>
        <w:t xml:space="preserve"> </w:t>
      </w:r>
      <w:r w:rsidR="00230A75" w:rsidRPr="00230A75">
        <w:rPr>
          <w:rFonts w:ascii="Times New Roman" w:hAnsi="Times New Roman" w:cs="Times New Roman"/>
          <w:sz w:val="24"/>
          <w:szCs w:val="24"/>
        </w:rPr>
        <w:t>.</w:t>
      </w:r>
    </w:p>
    <w:p w14:paraId="406F634C" w14:textId="6CFB444F" w:rsidR="00CF4144" w:rsidRPr="00CF4144" w:rsidRDefault="00CF4144" w:rsidP="00CF4144">
      <w:pPr>
        <w:spacing w:after="0" w:line="240" w:lineRule="auto"/>
        <w:ind w:firstLine="567"/>
        <w:jc w:val="both"/>
        <w:rPr>
          <w:rFonts w:ascii="Times New Roman" w:hAnsi="Times New Roman" w:cs="Times New Roman"/>
          <w:color w:val="000000"/>
          <w:sz w:val="24"/>
          <w:szCs w:val="24"/>
        </w:rPr>
      </w:pPr>
      <w:r w:rsidRPr="00CF4144">
        <w:rPr>
          <w:rFonts w:ascii="Times New Roman" w:hAnsi="Times New Roman" w:cs="Times New Roman"/>
          <w:color w:val="000000"/>
          <w:sz w:val="24"/>
          <w:szCs w:val="24"/>
        </w:rPr>
        <w:t>4.</w:t>
      </w:r>
      <w:r w:rsidR="004B39B9">
        <w:rPr>
          <w:rFonts w:ascii="Times New Roman" w:hAnsi="Times New Roman" w:cs="Times New Roman"/>
          <w:color w:val="000000"/>
          <w:sz w:val="24"/>
          <w:szCs w:val="24"/>
        </w:rPr>
        <w:t> </w:t>
      </w:r>
      <w:r w:rsidRPr="00CF4144">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3DEA616A" w14:textId="48E86BFB" w:rsidR="00CF4144" w:rsidRPr="00CF4144" w:rsidRDefault="00184F02" w:rsidP="00CF41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CF4144" w:rsidRPr="00CF4144">
        <w:rPr>
          <w:rFonts w:ascii="Times New Roman" w:hAnsi="Times New Roman" w:cs="Times New Roman"/>
          <w:color w:val="000000"/>
          <w:sz w:val="24"/>
          <w:szCs w:val="24"/>
        </w:rPr>
        <w:t>. Контроль за исполнением настоящего Приказа возложить на</w:t>
      </w:r>
      <w:r w:rsidR="0069099F">
        <w:rPr>
          <w:rFonts w:ascii="Times New Roman" w:hAnsi="Times New Roman" w:cs="Times New Roman"/>
          <w:color w:val="000000"/>
          <w:sz w:val="24"/>
          <w:szCs w:val="24"/>
        </w:rPr>
        <w:t xml:space="preserve"> начальника Государственной службы</w:t>
      </w:r>
      <w:r w:rsidR="0069099F" w:rsidRPr="0069099F">
        <w:rPr>
          <w:rFonts w:ascii="Times New Roman" w:hAnsi="Times New Roman" w:cs="Times New Roman"/>
          <w:color w:val="000000"/>
          <w:sz w:val="24"/>
          <w:szCs w:val="24"/>
        </w:rPr>
        <w:t xml:space="preserve"> </w:t>
      </w:r>
      <w:r w:rsidR="0069099F" w:rsidRPr="00A346E1">
        <w:rPr>
          <w:rFonts w:ascii="Times New Roman" w:hAnsi="Times New Roman" w:cs="Times New Roman"/>
          <w:color w:val="000000"/>
          <w:sz w:val="24"/>
          <w:szCs w:val="24"/>
        </w:rPr>
        <w:t>цен и антимонопольной деятельности Министерства экономического развития Приднестровской Молдавской Республики</w:t>
      </w:r>
      <w:r w:rsidR="00CF4144" w:rsidRPr="00CF4144">
        <w:rPr>
          <w:rFonts w:ascii="Times New Roman" w:hAnsi="Times New Roman" w:cs="Times New Roman"/>
          <w:color w:val="000000"/>
          <w:sz w:val="24"/>
          <w:szCs w:val="24"/>
        </w:rPr>
        <w:t>.</w:t>
      </w:r>
    </w:p>
    <w:p w14:paraId="63A7EC9B" w14:textId="37470362" w:rsidR="00CF4144" w:rsidRPr="00CF4144" w:rsidRDefault="00184F02" w:rsidP="00CF41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CF4144" w:rsidRPr="00CF4144">
        <w:rPr>
          <w:rFonts w:ascii="Times New Roman" w:hAnsi="Times New Roman" w:cs="Times New Roman"/>
          <w:color w:val="000000"/>
          <w:sz w:val="24"/>
          <w:szCs w:val="24"/>
        </w:rPr>
        <w:t>. Настоящий Приказ вступает в силу со дня подписания.</w:t>
      </w:r>
    </w:p>
    <w:p w14:paraId="6C87E108" w14:textId="77777777" w:rsidR="00DB7B31" w:rsidRPr="00A346E1" w:rsidRDefault="00DB7B31" w:rsidP="00A346E1">
      <w:pPr>
        <w:spacing w:after="0" w:line="240" w:lineRule="auto"/>
        <w:ind w:firstLine="567"/>
        <w:jc w:val="both"/>
        <w:rPr>
          <w:rFonts w:ascii="Times New Roman" w:hAnsi="Times New Roman" w:cs="Times New Roman"/>
          <w:sz w:val="24"/>
          <w:szCs w:val="24"/>
        </w:rPr>
      </w:pPr>
    </w:p>
    <w:sectPr w:rsidR="00DB7B31" w:rsidRPr="00A346E1" w:rsidSect="00ED35DF">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05972954">
    <w:abstractNumId w:val="3"/>
  </w:num>
  <w:num w:numId="2" w16cid:durableId="495999056">
    <w:abstractNumId w:val="1"/>
  </w:num>
  <w:num w:numId="3" w16cid:durableId="539514460">
    <w:abstractNumId w:val="6"/>
  </w:num>
  <w:num w:numId="4" w16cid:durableId="2100250768">
    <w:abstractNumId w:val="4"/>
  </w:num>
  <w:num w:numId="5" w16cid:durableId="1801151187">
    <w:abstractNumId w:val="2"/>
  </w:num>
  <w:num w:numId="6" w16cid:durableId="1723866064">
    <w:abstractNumId w:val="5"/>
  </w:num>
  <w:num w:numId="7" w16cid:durableId="209850800">
    <w:abstractNumId w:val="0"/>
  </w:num>
  <w:num w:numId="8" w16cid:durableId="1071852574">
    <w:abstractNumId w:val="7"/>
  </w:num>
  <w:num w:numId="9" w16cid:durableId="474833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3F5"/>
    <w:rsid w:val="0002772F"/>
    <w:rsid w:val="00030F55"/>
    <w:rsid w:val="00030FE9"/>
    <w:rsid w:val="00033039"/>
    <w:rsid w:val="00033B40"/>
    <w:rsid w:val="00041DCB"/>
    <w:rsid w:val="00042DD3"/>
    <w:rsid w:val="000511AB"/>
    <w:rsid w:val="0005463D"/>
    <w:rsid w:val="00056614"/>
    <w:rsid w:val="00061053"/>
    <w:rsid w:val="00066A1B"/>
    <w:rsid w:val="00074DA8"/>
    <w:rsid w:val="00076B46"/>
    <w:rsid w:val="00080456"/>
    <w:rsid w:val="00082F41"/>
    <w:rsid w:val="00085B1A"/>
    <w:rsid w:val="00087A28"/>
    <w:rsid w:val="000909F8"/>
    <w:rsid w:val="00093571"/>
    <w:rsid w:val="000A1D6A"/>
    <w:rsid w:val="000B165F"/>
    <w:rsid w:val="000B3E5B"/>
    <w:rsid w:val="000B5E2F"/>
    <w:rsid w:val="000C3378"/>
    <w:rsid w:val="000C4D79"/>
    <w:rsid w:val="000D211D"/>
    <w:rsid w:val="000D2D54"/>
    <w:rsid w:val="000F3ACA"/>
    <w:rsid w:val="000F6AAB"/>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7667F"/>
    <w:rsid w:val="00182768"/>
    <w:rsid w:val="00184F02"/>
    <w:rsid w:val="00190BF8"/>
    <w:rsid w:val="00190DC2"/>
    <w:rsid w:val="001922B9"/>
    <w:rsid w:val="00194227"/>
    <w:rsid w:val="0019579F"/>
    <w:rsid w:val="0019684A"/>
    <w:rsid w:val="001972DD"/>
    <w:rsid w:val="001978A8"/>
    <w:rsid w:val="001A3FDF"/>
    <w:rsid w:val="001A481E"/>
    <w:rsid w:val="001A6087"/>
    <w:rsid w:val="001B09CB"/>
    <w:rsid w:val="001B0E86"/>
    <w:rsid w:val="001B3C60"/>
    <w:rsid w:val="001B46EC"/>
    <w:rsid w:val="001B56D2"/>
    <w:rsid w:val="001C60DB"/>
    <w:rsid w:val="001C6D6B"/>
    <w:rsid w:val="001E1FCF"/>
    <w:rsid w:val="001E3849"/>
    <w:rsid w:val="001E70D8"/>
    <w:rsid w:val="001F29BE"/>
    <w:rsid w:val="001F3315"/>
    <w:rsid w:val="002044FC"/>
    <w:rsid w:val="00204EA6"/>
    <w:rsid w:val="0021032B"/>
    <w:rsid w:val="0021103F"/>
    <w:rsid w:val="00213657"/>
    <w:rsid w:val="00214DC7"/>
    <w:rsid w:val="00215DAE"/>
    <w:rsid w:val="00217F77"/>
    <w:rsid w:val="002214E7"/>
    <w:rsid w:val="0022206C"/>
    <w:rsid w:val="002225CE"/>
    <w:rsid w:val="00222E02"/>
    <w:rsid w:val="00230A75"/>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63D"/>
    <w:rsid w:val="002D7BE5"/>
    <w:rsid w:val="002E59CD"/>
    <w:rsid w:val="002E68E1"/>
    <w:rsid w:val="00302542"/>
    <w:rsid w:val="00306CB9"/>
    <w:rsid w:val="003113AC"/>
    <w:rsid w:val="003118EC"/>
    <w:rsid w:val="00314670"/>
    <w:rsid w:val="003160BC"/>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1090"/>
    <w:rsid w:val="00412311"/>
    <w:rsid w:val="004129F8"/>
    <w:rsid w:val="00420DD6"/>
    <w:rsid w:val="00421DB9"/>
    <w:rsid w:val="004268EA"/>
    <w:rsid w:val="00431B8E"/>
    <w:rsid w:val="00436C67"/>
    <w:rsid w:val="00442BB2"/>
    <w:rsid w:val="004453BE"/>
    <w:rsid w:val="004567BF"/>
    <w:rsid w:val="00457441"/>
    <w:rsid w:val="00463F07"/>
    <w:rsid w:val="00472EF9"/>
    <w:rsid w:val="00473D71"/>
    <w:rsid w:val="00474910"/>
    <w:rsid w:val="00475B7F"/>
    <w:rsid w:val="00480C4A"/>
    <w:rsid w:val="00480C63"/>
    <w:rsid w:val="00481669"/>
    <w:rsid w:val="00490C61"/>
    <w:rsid w:val="00493209"/>
    <w:rsid w:val="00496A5D"/>
    <w:rsid w:val="004A7F93"/>
    <w:rsid w:val="004B295B"/>
    <w:rsid w:val="004B2DC5"/>
    <w:rsid w:val="004B39B9"/>
    <w:rsid w:val="004B44B8"/>
    <w:rsid w:val="004C4194"/>
    <w:rsid w:val="004D08F0"/>
    <w:rsid w:val="004D183A"/>
    <w:rsid w:val="004D44D1"/>
    <w:rsid w:val="004F14CB"/>
    <w:rsid w:val="00501A26"/>
    <w:rsid w:val="005028BB"/>
    <w:rsid w:val="00510800"/>
    <w:rsid w:val="00515758"/>
    <w:rsid w:val="00515BF2"/>
    <w:rsid w:val="00516A8B"/>
    <w:rsid w:val="00520337"/>
    <w:rsid w:val="00522A33"/>
    <w:rsid w:val="00530041"/>
    <w:rsid w:val="005331D9"/>
    <w:rsid w:val="00534360"/>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0D6C"/>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0CFC"/>
    <w:rsid w:val="00634B0E"/>
    <w:rsid w:val="00635057"/>
    <w:rsid w:val="00636434"/>
    <w:rsid w:val="006368B2"/>
    <w:rsid w:val="00645656"/>
    <w:rsid w:val="00647032"/>
    <w:rsid w:val="00655392"/>
    <w:rsid w:val="00661DC9"/>
    <w:rsid w:val="006625EA"/>
    <w:rsid w:val="0066399D"/>
    <w:rsid w:val="00675B3B"/>
    <w:rsid w:val="006812F3"/>
    <w:rsid w:val="006823A7"/>
    <w:rsid w:val="00690007"/>
    <w:rsid w:val="0069099F"/>
    <w:rsid w:val="00690A81"/>
    <w:rsid w:val="00696C79"/>
    <w:rsid w:val="006A6A5E"/>
    <w:rsid w:val="006A6B4A"/>
    <w:rsid w:val="006A7AE3"/>
    <w:rsid w:val="006A7EEB"/>
    <w:rsid w:val="006B6A95"/>
    <w:rsid w:val="006C09B9"/>
    <w:rsid w:val="006C2793"/>
    <w:rsid w:val="006C333C"/>
    <w:rsid w:val="006C4A7C"/>
    <w:rsid w:val="006D352B"/>
    <w:rsid w:val="006D4498"/>
    <w:rsid w:val="006E08CD"/>
    <w:rsid w:val="006E4F4C"/>
    <w:rsid w:val="006F0381"/>
    <w:rsid w:val="00704B44"/>
    <w:rsid w:val="00715B18"/>
    <w:rsid w:val="007208FC"/>
    <w:rsid w:val="007215FD"/>
    <w:rsid w:val="007233C4"/>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1AD6"/>
    <w:rsid w:val="008153FA"/>
    <w:rsid w:val="00815ADB"/>
    <w:rsid w:val="0081751E"/>
    <w:rsid w:val="00822CAC"/>
    <w:rsid w:val="00826B51"/>
    <w:rsid w:val="00831C01"/>
    <w:rsid w:val="00843383"/>
    <w:rsid w:val="00843981"/>
    <w:rsid w:val="008441BD"/>
    <w:rsid w:val="008506B8"/>
    <w:rsid w:val="0085602B"/>
    <w:rsid w:val="0086113E"/>
    <w:rsid w:val="00887D1D"/>
    <w:rsid w:val="008942AB"/>
    <w:rsid w:val="008A394B"/>
    <w:rsid w:val="008A788D"/>
    <w:rsid w:val="008A7A4F"/>
    <w:rsid w:val="008B02EB"/>
    <w:rsid w:val="008B05C9"/>
    <w:rsid w:val="008B1475"/>
    <w:rsid w:val="008B273A"/>
    <w:rsid w:val="008B3328"/>
    <w:rsid w:val="008B64A2"/>
    <w:rsid w:val="008B7BEE"/>
    <w:rsid w:val="008C6AC0"/>
    <w:rsid w:val="008C72AC"/>
    <w:rsid w:val="008D2FF3"/>
    <w:rsid w:val="008D6023"/>
    <w:rsid w:val="008D6B17"/>
    <w:rsid w:val="008E47A0"/>
    <w:rsid w:val="008E72BB"/>
    <w:rsid w:val="008E74B6"/>
    <w:rsid w:val="008F2140"/>
    <w:rsid w:val="008F2EA9"/>
    <w:rsid w:val="008F31CA"/>
    <w:rsid w:val="00900CEE"/>
    <w:rsid w:val="009024B5"/>
    <w:rsid w:val="00904539"/>
    <w:rsid w:val="0090610B"/>
    <w:rsid w:val="00906DFC"/>
    <w:rsid w:val="009132F3"/>
    <w:rsid w:val="00916C22"/>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47B8"/>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0F28"/>
    <w:rsid w:val="009F7971"/>
    <w:rsid w:val="00A017F3"/>
    <w:rsid w:val="00A07BE0"/>
    <w:rsid w:val="00A10665"/>
    <w:rsid w:val="00A11814"/>
    <w:rsid w:val="00A223BB"/>
    <w:rsid w:val="00A3098A"/>
    <w:rsid w:val="00A31403"/>
    <w:rsid w:val="00A315B4"/>
    <w:rsid w:val="00A346E1"/>
    <w:rsid w:val="00A35232"/>
    <w:rsid w:val="00A4038B"/>
    <w:rsid w:val="00A41043"/>
    <w:rsid w:val="00A45DE3"/>
    <w:rsid w:val="00A50B3E"/>
    <w:rsid w:val="00A51E34"/>
    <w:rsid w:val="00A56BE5"/>
    <w:rsid w:val="00A623BC"/>
    <w:rsid w:val="00A627C2"/>
    <w:rsid w:val="00A64B3F"/>
    <w:rsid w:val="00A70AE6"/>
    <w:rsid w:val="00A807EE"/>
    <w:rsid w:val="00A8392F"/>
    <w:rsid w:val="00A905D7"/>
    <w:rsid w:val="00A913A1"/>
    <w:rsid w:val="00AA26AB"/>
    <w:rsid w:val="00AA52C2"/>
    <w:rsid w:val="00AB073A"/>
    <w:rsid w:val="00AB113A"/>
    <w:rsid w:val="00AB24BA"/>
    <w:rsid w:val="00AB74A2"/>
    <w:rsid w:val="00AC259E"/>
    <w:rsid w:val="00AC3546"/>
    <w:rsid w:val="00AC7776"/>
    <w:rsid w:val="00AE0DE3"/>
    <w:rsid w:val="00AE5FD7"/>
    <w:rsid w:val="00AF3EFE"/>
    <w:rsid w:val="00AF4CB9"/>
    <w:rsid w:val="00AF55C4"/>
    <w:rsid w:val="00AF7287"/>
    <w:rsid w:val="00B04B02"/>
    <w:rsid w:val="00B0548E"/>
    <w:rsid w:val="00B10766"/>
    <w:rsid w:val="00B14E3A"/>
    <w:rsid w:val="00B155C8"/>
    <w:rsid w:val="00B162C1"/>
    <w:rsid w:val="00B201EF"/>
    <w:rsid w:val="00B2192E"/>
    <w:rsid w:val="00B259AD"/>
    <w:rsid w:val="00B25EBF"/>
    <w:rsid w:val="00B25EFD"/>
    <w:rsid w:val="00B25F42"/>
    <w:rsid w:val="00B36983"/>
    <w:rsid w:val="00B36E0B"/>
    <w:rsid w:val="00B56A5D"/>
    <w:rsid w:val="00B702A7"/>
    <w:rsid w:val="00B75EBA"/>
    <w:rsid w:val="00B82639"/>
    <w:rsid w:val="00B8336D"/>
    <w:rsid w:val="00B87D07"/>
    <w:rsid w:val="00B90D79"/>
    <w:rsid w:val="00B930CF"/>
    <w:rsid w:val="00B963E0"/>
    <w:rsid w:val="00BA7413"/>
    <w:rsid w:val="00BA7498"/>
    <w:rsid w:val="00BB082B"/>
    <w:rsid w:val="00BB1CF5"/>
    <w:rsid w:val="00BB226D"/>
    <w:rsid w:val="00BC15DC"/>
    <w:rsid w:val="00BC216A"/>
    <w:rsid w:val="00BC2990"/>
    <w:rsid w:val="00BD53C1"/>
    <w:rsid w:val="00BE2D88"/>
    <w:rsid w:val="00BE3FB9"/>
    <w:rsid w:val="00BE49BB"/>
    <w:rsid w:val="00BE57ED"/>
    <w:rsid w:val="00BF15D1"/>
    <w:rsid w:val="00BF29DD"/>
    <w:rsid w:val="00BF41C0"/>
    <w:rsid w:val="00BF68B8"/>
    <w:rsid w:val="00BF7F63"/>
    <w:rsid w:val="00C01CD0"/>
    <w:rsid w:val="00C031B3"/>
    <w:rsid w:val="00C112F4"/>
    <w:rsid w:val="00C25FF9"/>
    <w:rsid w:val="00C33035"/>
    <w:rsid w:val="00C33726"/>
    <w:rsid w:val="00C33BB1"/>
    <w:rsid w:val="00C342E3"/>
    <w:rsid w:val="00C3516A"/>
    <w:rsid w:val="00C3624B"/>
    <w:rsid w:val="00C40329"/>
    <w:rsid w:val="00C41E56"/>
    <w:rsid w:val="00C602A1"/>
    <w:rsid w:val="00C63EE7"/>
    <w:rsid w:val="00C70C61"/>
    <w:rsid w:val="00C82148"/>
    <w:rsid w:val="00C82738"/>
    <w:rsid w:val="00C862B6"/>
    <w:rsid w:val="00C90EFF"/>
    <w:rsid w:val="00C97567"/>
    <w:rsid w:val="00CA0F64"/>
    <w:rsid w:val="00CA249F"/>
    <w:rsid w:val="00CA3F61"/>
    <w:rsid w:val="00CB2029"/>
    <w:rsid w:val="00CB287C"/>
    <w:rsid w:val="00CB4974"/>
    <w:rsid w:val="00CC1A3E"/>
    <w:rsid w:val="00CD7A9C"/>
    <w:rsid w:val="00CE1FCD"/>
    <w:rsid w:val="00CF03FF"/>
    <w:rsid w:val="00CF22DB"/>
    <w:rsid w:val="00CF3C8F"/>
    <w:rsid w:val="00CF4144"/>
    <w:rsid w:val="00D05FAD"/>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63E73"/>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1773E"/>
    <w:rsid w:val="00E239D3"/>
    <w:rsid w:val="00E256BC"/>
    <w:rsid w:val="00E25818"/>
    <w:rsid w:val="00E31CC5"/>
    <w:rsid w:val="00E32D42"/>
    <w:rsid w:val="00E33F10"/>
    <w:rsid w:val="00E36670"/>
    <w:rsid w:val="00E4099C"/>
    <w:rsid w:val="00E419AF"/>
    <w:rsid w:val="00E43FEA"/>
    <w:rsid w:val="00E5249E"/>
    <w:rsid w:val="00E56DB1"/>
    <w:rsid w:val="00E62C96"/>
    <w:rsid w:val="00E633C8"/>
    <w:rsid w:val="00E643D6"/>
    <w:rsid w:val="00E654B0"/>
    <w:rsid w:val="00E70687"/>
    <w:rsid w:val="00E81C71"/>
    <w:rsid w:val="00E83FAE"/>
    <w:rsid w:val="00E95DEB"/>
    <w:rsid w:val="00EA389D"/>
    <w:rsid w:val="00EA38D6"/>
    <w:rsid w:val="00EB2F02"/>
    <w:rsid w:val="00EC5496"/>
    <w:rsid w:val="00EC57B3"/>
    <w:rsid w:val="00ED2761"/>
    <w:rsid w:val="00ED35DF"/>
    <w:rsid w:val="00ED451A"/>
    <w:rsid w:val="00ED75D9"/>
    <w:rsid w:val="00EE1962"/>
    <w:rsid w:val="00EE1CA3"/>
    <w:rsid w:val="00EE50CC"/>
    <w:rsid w:val="00EE658F"/>
    <w:rsid w:val="00EF020F"/>
    <w:rsid w:val="00EF0988"/>
    <w:rsid w:val="00EF5378"/>
    <w:rsid w:val="00EF5AEE"/>
    <w:rsid w:val="00EF6BFA"/>
    <w:rsid w:val="00F005FA"/>
    <w:rsid w:val="00F010FF"/>
    <w:rsid w:val="00F05055"/>
    <w:rsid w:val="00F1131B"/>
    <w:rsid w:val="00F2601B"/>
    <w:rsid w:val="00F347C3"/>
    <w:rsid w:val="00F361E7"/>
    <w:rsid w:val="00F42297"/>
    <w:rsid w:val="00F42933"/>
    <w:rsid w:val="00F45D4D"/>
    <w:rsid w:val="00F46D75"/>
    <w:rsid w:val="00F50E6D"/>
    <w:rsid w:val="00F52BE2"/>
    <w:rsid w:val="00F52DE8"/>
    <w:rsid w:val="00F62A9A"/>
    <w:rsid w:val="00F67820"/>
    <w:rsid w:val="00F67BF2"/>
    <w:rsid w:val="00F70FB7"/>
    <w:rsid w:val="00F739D4"/>
    <w:rsid w:val="00F74F21"/>
    <w:rsid w:val="00F77F42"/>
    <w:rsid w:val="00F80087"/>
    <w:rsid w:val="00F83DFB"/>
    <w:rsid w:val="00F85333"/>
    <w:rsid w:val="00F9604A"/>
    <w:rsid w:val="00FB12A8"/>
    <w:rsid w:val="00FB1B08"/>
    <w:rsid w:val="00FC4F7B"/>
    <w:rsid w:val="00FC7F2A"/>
    <w:rsid w:val="00FD2F6A"/>
    <w:rsid w:val="00FD40F9"/>
    <w:rsid w:val="00FD55CB"/>
    <w:rsid w:val="00FD5BA1"/>
    <w:rsid w:val="00FD6726"/>
    <w:rsid w:val="00FE17FE"/>
    <w:rsid w:val="00FE230F"/>
    <w:rsid w:val="00FF06C7"/>
    <w:rsid w:val="00FF257E"/>
    <w:rsid w:val="00FF2A35"/>
    <w:rsid w:val="00FF2E2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BB082B"/>
    <w:rPr>
      <w:color w:val="605E5C"/>
      <w:shd w:val="clear" w:color="auto" w:fill="E1DFDD"/>
    </w:rPr>
  </w:style>
  <w:style w:type="character" w:styleId="ac">
    <w:name w:val="FollowedHyperlink"/>
    <w:basedOn w:val="a0"/>
    <w:uiPriority w:val="99"/>
    <w:semiHidden/>
    <w:unhideWhenUsed/>
    <w:rsid w:val="00BB082B"/>
    <w:rPr>
      <w:color w:val="800080" w:themeColor="followedHyperlink"/>
      <w:u w:val="single"/>
    </w:rPr>
  </w:style>
  <w:style w:type="character" w:styleId="ad">
    <w:name w:val="Unresolved Mention"/>
    <w:basedOn w:val="a0"/>
    <w:uiPriority w:val="99"/>
    <w:semiHidden/>
    <w:unhideWhenUsed/>
    <w:rsid w:val="006A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68912707">
      <w:bodyDiv w:val="1"/>
      <w:marLeft w:val="0"/>
      <w:marRight w:val="0"/>
      <w:marTop w:val="0"/>
      <w:marBottom w:val="0"/>
      <w:divBdr>
        <w:top w:val="none" w:sz="0" w:space="0" w:color="auto"/>
        <w:left w:val="none" w:sz="0" w:space="0" w:color="auto"/>
        <w:bottom w:val="none" w:sz="0" w:space="0" w:color="auto"/>
        <w:right w:val="none" w:sz="0" w:space="0" w:color="auto"/>
      </w:divBdr>
    </w:div>
    <w:div w:id="256718129">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578367952">
      <w:bodyDiv w:val="1"/>
      <w:marLeft w:val="0"/>
      <w:marRight w:val="0"/>
      <w:marTop w:val="0"/>
      <w:marBottom w:val="0"/>
      <w:divBdr>
        <w:top w:val="none" w:sz="0" w:space="0" w:color="auto"/>
        <w:left w:val="none" w:sz="0" w:space="0" w:color="auto"/>
        <w:bottom w:val="none" w:sz="0" w:space="0" w:color="auto"/>
        <w:right w:val="none" w:sz="0" w:space="0" w:color="auto"/>
      </w:divBdr>
    </w:div>
    <w:div w:id="722603544">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805045444">
      <w:bodyDiv w:val="1"/>
      <w:marLeft w:val="0"/>
      <w:marRight w:val="0"/>
      <w:marTop w:val="0"/>
      <w:marBottom w:val="0"/>
      <w:divBdr>
        <w:top w:val="none" w:sz="0" w:space="0" w:color="auto"/>
        <w:left w:val="none" w:sz="0" w:space="0" w:color="auto"/>
        <w:bottom w:val="none" w:sz="0" w:space="0" w:color="auto"/>
        <w:right w:val="none" w:sz="0" w:space="0" w:color="auto"/>
      </w:divBdr>
    </w:div>
    <w:div w:id="1117136749">
      <w:bodyDiv w:val="1"/>
      <w:marLeft w:val="0"/>
      <w:marRight w:val="0"/>
      <w:marTop w:val="0"/>
      <w:marBottom w:val="0"/>
      <w:divBdr>
        <w:top w:val="none" w:sz="0" w:space="0" w:color="auto"/>
        <w:left w:val="none" w:sz="0" w:space="0" w:color="auto"/>
        <w:bottom w:val="none" w:sz="0" w:space="0" w:color="auto"/>
        <w:right w:val="none" w:sz="0" w:space="0" w:color="auto"/>
      </w:divBdr>
    </w:div>
    <w:div w:id="1285573260">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 w:id="2074154142">
      <w:bodyDiv w:val="1"/>
      <w:marLeft w:val="0"/>
      <w:marRight w:val="0"/>
      <w:marTop w:val="0"/>
      <w:marBottom w:val="0"/>
      <w:divBdr>
        <w:top w:val="none" w:sz="0" w:space="0" w:color="auto"/>
        <w:left w:val="none" w:sz="0" w:space="0" w:color="auto"/>
        <w:bottom w:val="none" w:sz="0" w:space="0" w:color="auto"/>
        <w:right w:val="none" w:sz="0" w:space="0" w:color="auto"/>
      </w:divBdr>
    </w:div>
    <w:div w:id="20990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purchase/?id=91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E1E1-F66E-45AB-83F2-5FB98D58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65</cp:revision>
  <cp:lastPrinted>2023-11-30T08:48:00Z</cp:lastPrinted>
  <dcterms:created xsi:type="dcterms:W3CDTF">2023-11-30T08:30:00Z</dcterms:created>
  <dcterms:modified xsi:type="dcterms:W3CDTF">2025-05-26T05:54:00Z</dcterms:modified>
</cp:coreProperties>
</file>